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A1D" w:rsidRPr="00124A1D" w:rsidRDefault="00124A1D" w:rsidP="00124A1D">
      <w:pPr>
        <w:widowControl w:val="0"/>
        <w:autoSpaceDE w:val="0"/>
        <w:autoSpaceDN w:val="0"/>
        <w:adjustRightInd w:val="0"/>
        <w:spacing w:before="170" w:after="0" w:line="240" w:lineRule="auto"/>
        <w:jc w:val="center"/>
        <w:rPr>
          <w:rFonts w:ascii="Arial" w:hAnsi="Arial" w:cs="Arial"/>
          <w:b/>
          <w:bCs/>
          <w:color w:val="000000"/>
          <w:sz w:val="28"/>
          <w:szCs w:val="26"/>
        </w:rPr>
      </w:pPr>
      <w:r w:rsidRPr="00124A1D">
        <w:rPr>
          <w:rFonts w:ascii="Arial" w:hAnsi="Arial" w:cs="Arial"/>
          <w:b/>
          <w:bCs/>
          <w:color w:val="000000"/>
          <w:sz w:val="28"/>
          <w:szCs w:val="26"/>
        </w:rPr>
        <w:t>Что такое информация, причиняющая вред здоровью и (или) развитию детей?</w:t>
      </w:r>
    </w:p>
    <w:p w:rsidR="00124A1D" w:rsidRDefault="00124A1D" w:rsidP="00124A1D">
      <w:pPr>
        <w:widowControl w:val="0"/>
        <w:autoSpaceDE w:val="0"/>
        <w:autoSpaceDN w:val="0"/>
        <w:adjustRightInd w:val="0"/>
        <w:spacing w:before="170" w:after="0" w:line="240" w:lineRule="auto"/>
        <w:rPr>
          <w:rFonts w:ascii="Times" w:hAnsi="Times" w:cs="Times"/>
          <w:sz w:val="24"/>
          <w:szCs w:val="24"/>
        </w:rPr>
      </w:pPr>
      <w:r>
        <w:rPr>
          <w:rFonts w:ascii="Arial" w:hAnsi="Arial" w:cs="Arial"/>
          <w:b/>
          <w:bCs/>
          <w:color w:val="000000"/>
          <w:sz w:val="26"/>
          <w:szCs w:val="26"/>
        </w:rPr>
        <w:t>Согласно Федеральному закону от 29.12.2010 № 436-ФЗ "О защите детей от информации, причиняющей вред их здоровью и развитию" информацией, причиняющей вред здоровью и (или) развитию детей, является:</w:t>
      </w:r>
    </w:p>
    <w:p w:rsidR="00124A1D" w:rsidRPr="00124A1D" w:rsidRDefault="00124A1D" w:rsidP="00124A1D">
      <w:pPr>
        <w:widowControl w:val="0"/>
        <w:autoSpaceDE w:val="0"/>
        <w:autoSpaceDN w:val="0"/>
        <w:adjustRightInd w:val="0"/>
        <w:spacing w:before="170"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информация, запрещенная для распространения среди детей;</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информация, распространение которой ограничено среди детей определенных возрастных категорий.</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К информации, запрещенной для распространения среди детей, относится информация:</w:t>
      </w:r>
    </w:p>
    <w:p w:rsidR="00124A1D" w:rsidRPr="00124A1D" w:rsidRDefault="00124A1D" w:rsidP="00124A1D">
      <w:pPr>
        <w:widowControl w:val="0"/>
        <w:autoSpaceDE w:val="0"/>
        <w:autoSpaceDN w:val="0"/>
        <w:adjustRightInd w:val="0"/>
        <w:spacing w:before="200"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1) побуждающая детей к совершению действий, представляющих угрозу их жизни и (или) здоровью, в т. ч. причинению вреда своему здоровью, самоубийству;</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5) оправдывающая противоправное поведение;</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6) содержащая нецензурную брань;</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7) содержащая информацию порнографического характера;</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К информации, распространение которой ограничено среди детей определенного возраста, относится:</w:t>
      </w:r>
    </w:p>
    <w:p w:rsidR="00124A1D" w:rsidRPr="00124A1D" w:rsidRDefault="00124A1D" w:rsidP="00124A1D">
      <w:pPr>
        <w:widowControl w:val="0"/>
        <w:autoSpaceDE w:val="0"/>
        <w:autoSpaceDN w:val="0"/>
        <w:adjustRightInd w:val="0"/>
        <w:spacing w:before="200"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2) вызывающая у детей страх, ужас или панику, в т. 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3) представляемая в виде изображения или описания половых отношений между мужчиной и женщиной;</w:t>
      </w:r>
    </w:p>
    <w:p w:rsidR="00124A1D" w:rsidRPr="00124A1D" w:rsidRDefault="00124A1D" w:rsidP="00124A1D">
      <w:pPr>
        <w:widowControl w:val="0"/>
        <w:autoSpaceDE w:val="0"/>
        <w:autoSpaceDN w:val="0"/>
        <w:adjustRightInd w:val="0"/>
        <w:spacing w:before="85" w:after="0" w:line="240" w:lineRule="auto"/>
        <w:rPr>
          <w:rFonts w:ascii="Times New Roman" w:hAnsi="Times New Roman" w:cs="Times New Roman"/>
          <w:sz w:val="32"/>
          <w:szCs w:val="24"/>
        </w:rPr>
      </w:pPr>
      <w:r w:rsidRPr="00124A1D">
        <w:rPr>
          <w:rFonts w:ascii="Times New Roman" w:hAnsi="Times New Roman" w:cs="Times New Roman"/>
          <w:color w:val="000000"/>
          <w:sz w:val="24"/>
          <w:szCs w:val="20"/>
        </w:rPr>
        <w:t>4) содержащая бранные слова и выражения, не относящиеся к нецензурной брани.</w:t>
      </w:r>
    </w:p>
    <w:p w:rsidR="0014703F" w:rsidRDefault="0014703F"/>
    <w:sectPr w:rsidR="0014703F" w:rsidSect="00147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4A1D"/>
    <w:rsid w:val="00124A1D"/>
    <w:rsid w:val="0014703F"/>
    <w:rsid w:val="00452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A1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E4F20-5E33-4B18-BED1-9153805C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2201</Characters>
  <Application>Microsoft Office Word</Application>
  <DocSecurity>0</DocSecurity>
  <Lines>18</Lines>
  <Paragraphs>5</Paragraphs>
  <ScaleCrop>false</ScaleCrop>
  <Company>Krokoz™</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2018-08-15T06:30:00Z</dcterms:created>
  <dcterms:modified xsi:type="dcterms:W3CDTF">2018-08-15T06:33:00Z</dcterms:modified>
</cp:coreProperties>
</file>